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E845C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№23 от 30.05.2022  года</w:t>
      </w:r>
    </w:p>
    <w:p w:rsidR="00E845CF" w:rsidRDefault="00E845CF" w:rsidP="00E845C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43536F">
        <w:rPr>
          <w:rFonts w:ascii="Times New Roman" w:hAnsi="Times New Roman" w:cs="Times New Roman"/>
          <w:b/>
        </w:rPr>
        <w:t>лекарственных средств</w:t>
      </w:r>
      <w:r>
        <w:rPr>
          <w:rFonts w:ascii="Times New Roman" w:hAnsi="Times New Roman" w:cs="Times New Roman"/>
          <w:b/>
        </w:rPr>
        <w:t xml:space="preserve"> </w:t>
      </w:r>
    </w:p>
    <w:p w:rsidR="00E845CF" w:rsidRDefault="00E845CF" w:rsidP="00E845CF">
      <w:pPr>
        <w:spacing w:after="0" w:line="240" w:lineRule="auto"/>
        <w:rPr>
          <w:rFonts w:ascii="Times New Roman" w:hAnsi="Times New Roman" w:cs="Times New Roman"/>
          <w:b/>
        </w:rPr>
      </w:pPr>
    </w:p>
    <w:p w:rsidR="00E845CF" w:rsidRDefault="00E845CF" w:rsidP="00E845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E845CF" w:rsidRPr="00C23067" w:rsidRDefault="00E845CF" w:rsidP="00E845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43536F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ания закупаемых лекарственных средств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краткая характеристика, объем закупа, сумма, выделенная для закупа по каждому </w:t>
      </w:r>
      <w:r w:rsidR="00964ED4">
        <w:rPr>
          <w:rFonts w:ascii="Times New Roman" w:hAnsi="Times New Roman" w:cs="Times New Roman"/>
          <w:b/>
          <w:i/>
          <w:color w:val="000000"/>
          <w:sz w:val="24"/>
          <w:szCs w:val="24"/>
        </w:rPr>
        <w:t>ЛС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E845CF" w:rsidRDefault="00E845CF" w:rsidP="00E84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E845CF" w:rsidRDefault="00E845CF" w:rsidP="00E84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E845CF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E845CF" w:rsidRPr="002E67D2" w:rsidRDefault="00E845CF" w:rsidP="00E845C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E845CF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 xml:space="preserve">«06»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июня  2022  года  включительно.</w:t>
      </w:r>
    </w:p>
    <w:p w:rsidR="00E845CF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июня  2022  года.</w:t>
      </w:r>
    </w:p>
    <w:p w:rsidR="00E845CF" w:rsidRDefault="00E845CF" w:rsidP="00E845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CF" w:rsidRPr="0021551D" w:rsidRDefault="00E845CF" w:rsidP="00E845CF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E845CF" w:rsidRDefault="00E845CF" w:rsidP="00E84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5CF" w:rsidRDefault="00E845CF" w:rsidP="00E845CF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E845CF" w:rsidRDefault="00E845CF" w:rsidP="00E845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E845CF" w:rsidRDefault="00E845CF" w:rsidP="00E845CF"/>
    <w:p w:rsidR="00E845CF" w:rsidRDefault="00E845CF" w:rsidP="00E845CF"/>
    <w:p w:rsidR="00E845CF" w:rsidRDefault="00E845CF" w:rsidP="00E845CF"/>
    <w:p w:rsidR="00A805AD" w:rsidRDefault="00A805AD"/>
    <w:sectPr w:rsidR="00A805AD" w:rsidSect="007D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CF"/>
    <w:rsid w:val="0043536F"/>
    <w:rsid w:val="00964ED4"/>
    <w:rsid w:val="00A805AD"/>
    <w:rsid w:val="00C97BF2"/>
    <w:rsid w:val="00E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E84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3</cp:revision>
  <dcterms:created xsi:type="dcterms:W3CDTF">2022-05-30T04:55:00Z</dcterms:created>
  <dcterms:modified xsi:type="dcterms:W3CDTF">2022-05-30T10:10:00Z</dcterms:modified>
</cp:coreProperties>
</file>