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3B073D">
        <w:rPr>
          <w:b/>
          <w:color w:val="auto"/>
        </w:rPr>
        <w:t>26</w:t>
      </w:r>
      <w:r w:rsidR="005370E5">
        <w:rPr>
          <w:b/>
          <w:color w:val="auto"/>
        </w:rPr>
        <w:t xml:space="preserve">  </w:t>
      </w:r>
      <w:r w:rsidRPr="00C662A9">
        <w:rPr>
          <w:b/>
          <w:color w:val="auto"/>
        </w:rPr>
        <w:t>от</w:t>
      </w:r>
      <w:r w:rsidR="00C662A9" w:rsidRPr="00C662A9">
        <w:rPr>
          <w:b/>
          <w:color w:val="auto"/>
        </w:rPr>
        <w:t xml:space="preserve"> 27</w:t>
      </w:r>
      <w:r w:rsidR="006F5846" w:rsidRPr="00C662A9">
        <w:rPr>
          <w:b/>
          <w:color w:val="auto"/>
        </w:rPr>
        <w:t>.0</w:t>
      </w:r>
      <w:r w:rsidR="00CD4D50" w:rsidRPr="00C662A9">
        <w:rPr>
          <w:b/>
          <w:color w:val="auto"/>
        </w:rPr>
        <w:t>7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6067"/>
        <w:gridCol w:w="1276"/>
        <w:gridCol w:w="851"/>
        <w:gridCol w:w="1275"/>
        <w:gridCol w:w="1560"/>
      </w:tblGrid>
      <w:tr w:rsidR="009B5F01" w:rsidRPr="009B5F01" w:rsidTr="00CE3A3F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C662A9" w:rsidRPr="009B5F01" w:rsidTr="00C662A9">
        <w:tc>
          <w:tcPr>
            <w:tcW w:w="457" w:type="dxa"/>
            <w:vAlign w:val="center"/>
          </w:tcPr>
          <w:p w:rsidR="00C662A9" w:rsidRPr="009B5F01" w:rsidRDefault="00C662A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8" w:type="dxa"/>
            <w:gridSpan w:val="3"/>
            <w:shd w:val="clear" w:color="auto" w:fill="FFFF00"/>
            <w:vAlign w:val="center"/>
          </w:tcPr>
          <w:p w:rsidR="00C662A9" w:rsidRPr="009B5F01" w:rsidRDefault="00C662A9" w:rsidP="00C6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bCs/>
              </w:rPr>
              <w:t xml:space="preserve">Реагенты на ИХЛА анализатор </w:t>
            </w:r>
            <w:r w:rsidRPr="006A19BB">
              <w:rPr>
                <w:rFonts w:ascii="Times New Roman" w:hAnsi="Times New Roman" w:cs="Times New Roman"/>
                <w:b/>
              </w:rPr>
              <w:t>MINDRAY «CL1000i»</w:t>
            </w:r>
          </w:p>
        </w:tc>
        <w:tc>
          <w:tcPr>
            <w:tcW w:w="851" w:type="dxa"/>
          </w:tcPr>
          <w:p w:rsidR="00C662A9" w:rsidRPr="009B5F01" w:rsidRDefault="00C662A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2A9" w:rsidRPr="009B5F01" w:rsidRDefault="00C662A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662A9" w:rsidRPr="009B5F01" w:rsidRDefault="00C662A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Поверхностный антиген гепатита</w:t>
            </w:r>
            <w:proofErr w:type="gram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(CLIA)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) 2*50 (ИХЛА)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</w:tcPr>
          <w:p w:rsidR="00C40604" w:rsidRPr="003B073D" w:rsidRDefault="00C40604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реагентов для определения Поверхностного антигена гепатита В. Состав набора: Реагент для определения Поверхностного антигена гепатита</w:t>
            </w:r>
            <w:proofErr w:type="gramStart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98 400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- CE) 3*2ml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</w:tcPr>
          <w:p w:rsidR="00C40604" w:rsidRPr="00C662A9" w:rsidRDefault="00C40604" w:rsidP="00C4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060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Калибратор</w:t>
            </w:r>
            <w:r w:rsidRPr="00C6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HBsAg</w:t>
            </w:r>
            <w:proofErr w:type="spellEnd"/>
            <w:r w:rsidRPr="00C6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(non- CE) 3*2ml (</w:t>
            </w:r>
            <w:r w:rsidRPr="00C40604">
              <w:rPr>
                <w:rFonts w:ascii="Times New Roman" w:eastAsia="Times New Roman" w:hAnsi="Times New Roman" w:cs="Times New Roman"/>
                <w:sz w:val="24"/>
                <w:szCs w:val="24"/>
              </w:rPr>
              <w:t>ИХЛА</w:t>
            </w:r>
            <w:r w:rsidRPr="00C6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6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Mindray</w:t>
            </w:r>
            <w:proofErr w:type="spellEnd"/>
            <w:r w:rsidRPr="00C66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0604" w:rsidRPr="00C40604" w:rsidRDefault="00C40604" w:rsidP="00C4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 флакона по 2 мл с готовым к применению жидким </w:t>
            </w:r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калибратором. </w:t>
            </w:r>
            <w:proofErr w:type="gramStart"/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Набор калибратора должен быть снабжен специальным </w:t>
            </w:r>
            <w:proofErr w:type="spellStart"/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штрих-кодом</w:t>
            </w:r>
            <w:proofErr w:type="spellEnd"/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совместимым со встроенным сканером анализатора, для автоматического считывания </w:t>
            </w:r>
            <w:proofErr w:type="spellStart"/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C40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значений тестов в память анализатора</w:t>
            </w:r>
            <w:proofErr w:type="gramEnd"/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59 100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положительный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non-CE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) 6*2ml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6067" w:type="dxa"/>
          </w:tcPr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контрольных растворов для проведения контроля качества определения Поверхностного антигена гепатита</w:t>
            </w:r>
            <w:proofErr w:type="gramStart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85 100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отрицательный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non-CE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) 6*2ml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</w:tcPr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контрольных растворов для проведения контроля качества определения Поверхностного антигена гепатита</w:t>
            </w:r>
            <w:proofErr w:type="gramStart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отрицательный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85 100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Антитело к вирусу гепатита</w:t>
            </w:r>
            <w:proofErr w:type="gram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((CLIA)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HCV) 2*50 мл 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6067" w:type="dxa"/>
          </w:tcPr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реагентов для определения Антител к вирусу гепатита С. Состав набора: Реагент для определения Антител к вирусу гепатита</w:t>
            </w:r>
            <w:proofErr w:type="gramStart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флакона по 50 определений на Автоматическом ИХЛ анализаторе. Каждый флакон содержит Штрих-код.</w:t>
            </w:r>
          </w:p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124 000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Anti-HCV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non-CE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) 2*2ml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6067" w:type="dxa"/>
          </w:tcPr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Калибратор Anti-HCV (non-CE) 2*2ml (ИХЛА) Mindray</w:t>
            </w:r>
          </w:p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59 100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положительный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Anti-HCV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non-CE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) 6,2мл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</w:tcPr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контрольных растворов для проведения контроля качества определения Антител к вирусу гепатита</w:t>
            </w:r>
            <w:proofErr w:type="gramStart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положительный на Автоматическом ИХЛ анализаторе. Состав набора: 6 флаконов по 5 мл. Упаковка имеет </w:t>
            </w: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оригинальный штрих-код, совместимый с программой анализатора.</w:t>
            </w:r>
          </w:p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169 300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338600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отрицательный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Anti-HCV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non-CE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) 6.2мл (ИХЛА)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Mindray</w:t>
            </w:r>
            <w:proofErr w:type="spellEnd"/>
            <w:r w:rsidRPr="00C4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</w:tcPr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контрольных растворов для проведения контроля качества определения Антитело к вирусу гепатита</w:t>
            </w:r>
            <w:proofErr w:type="gramStart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отрицательный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  <w:p w:rsidR="00C40604" w:rsidRPr="00C40604" w:rsidRDefault="00C40604" w:rsidP="00C4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</w:rPr>
              <w:t>89 800</w:t>
            </w:r>
          </w:p>
        </w:tc>
        <w:tc>
          <w:tcPr>
            <w:tcW w:w="1560" w:type="dxa"/>
          </w:tcPr>
          <w:p w:rsidR="00C40604" w:rsidRPr="00C40604" w:rsidRDefault="00C40604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179600</w:t>
            </w:r>
          </w:p>
        </w:tc>
      </w:tr>
      <w:tr w:rsidR="00891059" w:rsidRPr="00D06274" w:rsidTr="00CE3A3F">
        <w:tc>
          <w:tcPr>
            <w:tcW w:w="457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CD4D50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CD4D50" w:rsidRDefault="00C40604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2207000,0тг</w:t>
            </w:r>
          </w:p>
        </w:tc>
      </w:tr>
    </w:tbl>
    <w:p w:rsidR="00891059" w:rsidRPr="00D06274" w:rsidRDefault="00891059" w:rsidP="00891059">
      <w:pPr>
        <w:pStyle w:val="pj"/>
        <w:rPr>
          <w:color w:val="auto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C662A9">
        <w:rPr>
          <w:color w:val="auto"/>
        </w:rPr>
        <w:t>04</w:t>
      </w:r>
      <w:r w:rsidRPr="006F5846">
        <w:rPr>
          <w:color w:val="auto"/>
        </w:rPr>
        <w:t xml:space="preserve">» </w:t>
      </w:r>
      <w:bookmarkEnd w:id="0"/>
      <w:r w:rsidR="00C662A9">
        <w:rPr>
          <w:color w:val="auto"/>
        </w:rPr>
        <w:t xml:space="preserve">августа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D06274">
        <w:rPr>
          <w:rFonts w:ascii="Times New Roman" w:hAnsi="Times New Roman" w:cs="Times New Roman"/>
        </w:rPr>
        <w:t>00</w:t>
      </w:r>
      <w:r w:rsidRPr="006F5846">
        <w:rPr>
          <w:rFonts w:ascii="Times New Roman" w:hAnsi="Times New Roman" w:cs="Times New Roman"/>
        </w:rPr>
        <w:t xml:space="preserve"> минут </w:t>
      </w:r>
      <w:r w:rsidR="00C62652">
        <w:rPr>
          <w:rFonts w:ascii="Times New Roman" w:hAnsi="Times New Roman" w:cs="Times New Roman"/>
        </w:rPr>
        <w:t>«</w:t>
      </w:r>
      <w:r w:rsidR="00C662A9">
        <w:rPr>
          <w:rFonts w:ascii="Times New Roman" w:hAnsi="Times New Roman" w:cs="Times New Roman"/>
        </w:rPr>
        <w:t>04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C662A9">
        <w:rPr>
          <w:rFonts w:ascii="Times New Roman" w:hAnsi="Times New Roman" w:cs="Times New Roman"/>
        </w:rPr>
        <w:t>августа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  <w:bookmarkStart w:id="1" w:name="_GoBack"/>
      <w:bookmarkEnd w:id="1"/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CD4D50" w:rsidRDefault="00891059" w:rsidP="00CD4D50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Казахстан от 7 июня 2023 года № 110</w:t>
      </w:r>
      <w:proofErr w:type="gramStart"/>
      <w:r w:rsidR="00CD4D50" w:rsidRPr="00CD4D50">
        <w:rPr>
          <w:rStyle w:val="s1"/>
          <w:b w:val="0"/>
          <w:i/>
        </w:rPr>
        <w:br/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891059" w:rsidRDefault="00891059" w:rsidP="00891059">
      <w:pPr>
        <w:pStyle w:val="pr"/>
        <w:jc w:val="both"/>
        <w:rPr>
          <w:i/>
        </w:rPr>
      </w:pPr>
    </w:p>
    <w:p w:rsidR="00CD4D50" w:rsidRDefault="00CD4D50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77186"/>
    <w:rsid w:val="000D0680"/>
    <w:rsid w:val="00151FBF"/>
    <w:rsid w:val="00262932"/>
    <w:rsid w:val="002E5F71"/>
    <w:rsid w:val="003B073D"/>
    <w:rsid w:val="004B1979"/>
    <w:rsid w:val="004E30C4"/>
    <w:rsid w:val="00510EBD"/>
    <w:rsid w:val="005370E5"/>
    <w:rsid w:val="005B3D78"/>
    <w:rsid w:val="00677C3C"/>
    <w:rsid w:val="006B1C71"/>
    <w:rsid w:val="006E4313"/>
    <w:rsid w:val="006F5846"/>
    <w:rsid w:val="006F600E"/>
    <w:rsid w:val="00774A41"/>
    <w:rsid w:val="00780A2D"/>
    <w:rsid w:val="00786A32"/>
    <w:rsid w:val="00792A9C"/>
    <w:rsid w:val="00802840"/>
    <w:rsid w:val="00891059"/>
    <w:rsid w:val="008A14B8"/>
    <w:rsid w:val="008D71CC"/>
    <w:rsid w:val="008D7441"/>
    <w:rsid w:val="00931411"/>
    <w:rsid w:val="00980FB9"/>
    <w:rsid w:val="009B5F01"/>
    <w:rsid w:val="009E05F7"/>
    <w:rsid w:val="00A611BC"/>
    <w:rsid w:val="00B34CB1"/>
    <w:rsid w:val="00B9505D"/>
    <w:rsid w:val="00C40604"/>
    <w:rsid w:val="00C62652"/>
    <w:rsid w:val="00C662A9"/>
    <w:rsid w:val="00C907E7"/>
    <w:rsid w:val="00C912FA"/>
    <w:rsid w:val="00CB186D"/>
    <w:rsid w:val="00CD4D50"/>
    <w:rsid w:val="00CE3A3F"/>
    <w:rsid w:val="00D06274"/>
    <w:rsid w:val="00D21A65"/>
    <w:rsid w:val="00D32AC2"/>
    <w:rsid w:val="00E17ADD"/>
    <w:rsid w:val="00E3278F"/>
    <w:rsid w:val="00E4626F"/>
    <w:rsid w:val="00E664B6"/>
    <w:rsid w:val="00EE2962"/>
    <w:rsid w:val="00EE6CB6"/>
    <w:rsid w:val="00F13347"/>
    <w:rsid w:val="00F67311"/>
    <w:rsid w:val="00F827AD"/>
    <w:rsid w:val="00FC31D0"/>
    <w:rsid w:val="00FC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uiPriority w:val="1"/>
    <w:qFormat/>
    <w:rsid w:val="00CD4D50"/>
    <w:pPr>
      <w:spacing w:after="0" w:line="240" w:lineRule="auto"/>
    </w:pPr>
  </w:style>
  <w:style w:type="paragraph" w:styleId="ab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30</cp:revision>
  <cp:lastPrinted>2023-07-17T03:37:00Z</cp:lastPrinted>
  <dcterms:created xsi:type="dcterms:W3CDTF">2022-11-30T05:42:00Z</dcterms:created>
  <dcterms:modified xsi:type="dcterms:W3CDTF">2023-07-27T06:06:00Z</dcterms:modified>
</cp:coreProperties>
</file>