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E0515D">
        <w:rPr>
          <w:b/>
          <w:color w:val="auto"/>
        </w:rPr>
        <w:t>35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E0515D">
        <w:rPr>
          <w:b/>
          <w:color w:val="auto"/>
        </w:rPr>
        <w:t xml:space="preserve"> 05</w:t>
      </w:r>
      <w:r w:rsidR="000773C1">
        <w:rPr>
          <w:b/>
          <w:color w:val="auto"/>
        </w:rPr>
        <w:t>.10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4D7CAC" w:rsidTr="000F24C3">
        <w:tc>
          <w:tcPr>
            <w:tcW w:w="45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D7CA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  <w:b/>
              </w:rPr>
            </w:pPr>
            <w:r w:rsidRPr="004D7CA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773C1" w:rsidRPr="004D7CAC" w:rsidRDefault="000773C1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5D" w:rsidRPr="004D7CAC" w:rsidTr="000773C1">
        <w:tc>
          <w:tcPr>
            <w:tcW w:w="457" w:type="dxa"/>
          </w:tcPr>
          <w:p w:rsidR="00E0515D" w:rsidRPr="004D7CAC" w:rsidRDefault="00E0515D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E0515D" w:rsidRPr="006A19BB" w:rsidRDefault="00E0515D" w:rsidP="002D3229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Химические индикаторы </w:t>
            </w:r>
            <w:proofErr w:type="gramStart"/>
            <w:r w:rsidRPr="006A19BB">
              <w:rPr>
                <w:rFonts w:ascii="Times New Roman" w:hAnsi="Times New Roman" w:cs="Times New Roman"/>
              </w:rPr>
              <w:t>-п</w:t>
            </w:r>
            <w:proofErr w:type="gramEnd"/>
            <w:r w:rsidRPr="006A19BB">
              <w:rPr>
                <w:rFonts w:ascii="Times New Roman" w:hAnsi="Times New Roman" w:cs="Times New Roman"/>
              </w:rPr>
              <w:t>олоски в упаковке 250 шт. (из комплекта стерилизатор плазменный LOWTEM)</w:t>
            </w:r>
          </w:p>
        </w:tc>
        <w:tc>
          <w:tcPr>
            <w:tcW w:w="6067" w:type="dxa"/>
            <w:shd w:val="clear" w:color="auto" w:fill="auto"/>
          </w:tcPr>
          <w:p w:rsidR="00E0515D" w:rsidRPr="006A19BB" w:rsidRDefault="00E0515D" w:rsidP="002D3229">
            <w:pPr>
              <w:jc w:val="both"/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 xml:space="preserve">Индикаторы контроля </w:t>
            </w:r>
            <w:proofErr w:type="gramStart"/>
            <w:r w:rsidRPr="006A19BB">
              <w:rPr>
                <w:rFonts w:ascii="Times New Roman" w:hAnsi="Times New Roman" w:cs="Times New Roman"/>
              </w:rPr>
              <w:t>плазменной</w:t>
            </w:r>
            <w:proofErr w:type="gramEnd"/>
            <w:r w:rsidRPr="006A19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стерлизации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изготовлены из материала, не вступающего в реакцию с парами </w:t>
            </w:r>
            <w:proofErr w:type="spellStart"/>
            <w:r w:rsidRPr="006A19BB">
              <w:rPr>
                <w:rFonts w:ascii="Times New Roman" w:hAnsi="Times New Roman" w:cs="Times New Roman"/>
              </w:rPr>
              <w:t>пероксида</w:t>
            </w:r>
            <w:proofErr w:type="spellEnd"/>
            <w:r w:rsidRPr="006A19BB">
              <w:rPr>
                <w:rFonts w:ascii="Times New Roman" w:hAnsi="Times New Roman" w:cs="Times New Roman"/>
              </w:rPr>
              <w:t xml:space="preserve"> водорода:</w:t>
            </w:r>
            <w:r w:rsidRPr="006A19BB">
              <w:rPr>
                <w:rFonts w:ascii="Times New Roman" w:hAnsi="Times New Roman" w:cs="Times New Roman"/>
              </w:rPr>
              <w:br/>
              <w:t xml:space="preserve">Индикаторная лента для плазменной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стерилизиции</w:t>
            </w:r>
            <w:proofErr w:type="spellEnd"/>
            <w:r w:rsidRPr="006A19BB">
              <w:rPr>
                <w:rFonts w:ascii="Times New Roman" w:hAnsi="Times New Roman" w:cs="Times New Roman"/>
              </w:rPr>
              <w:t>,</w:t>
            </w:r>
            <w:r w:rsidRPr="006A19BB">
              <w:rPr>
                <w:rFonts w:ascii="Times New Roman" w:hAnsi="Times New Roman" w:cs="Times New Roman"/>
              </w:rPr>
              <w:br/>
              <w:t xml:space="preserve">Химический индикатор в виде полосок для плазменного стерилизатора  серии LOWTEM </w:t>
            </w:r>
            <w:r w:rsidRPr="006A19BB">
              <w:rPr>
                <w:rFonts w:ascii="Times New Roman" w:hAnsi="Times New Roman" w:cs="Times New Roman"/>
              </w:rPr>
              <w:br/>
              <w:t xml:space="preserve">Индикаторы выполнены в виде прямоугольных полосок с индикаторной меткой, после прохождения </w:t>
            </w:r>
            <w:r w:rsidRPr="006A19BB">
              <w:rPr>
                <w:rFonts w:ascii="Times New Roman" w:hAnsi="Times New Roman" w:cs="Times New Roman"/>
              </w:rPr>
              <w:lastRenderedPageBreak/>
              <w:t xml:space="preserve">стерилизационного цикла цвет индикаторных чернил изменяется </w:t>
            </w:r>
            <w:proofErr w:type="gramStart"/>
            <w:r w:rsidRPr="006A19BB">
              <w:rPr>
                <w:rFonts w:ascii="Times New Roman" w:hAnsi="Times New Roman" w:cs="Times New Roman"/>
              </w:rPr>
              <w:t>с</w:t>
            </w:r>
            <w:proofErr w:type="gramEnd"/>
            <w:r w:rsidRPr="006A19BB">
              <w:rPr>
                <w:rFonts w:ascii="Times New Roman" w:hAnsi="Times New Roman" w:cs="Times New Roman"/>
              </w:rPr>
              <w:t xml:space="preserve"> синего на </w:t>
            </w:r>
            <w:proofErr w:type="spellStart"/>
            <w:r w:rsidRPr="006A19BB">
              <w:rPr>
                <w:rFonts w:ascii="Times New Roman" w:hAnsi="Times New Roman" w:cs="Times New Roman"/>
              </w:rPr>
              <w:t>розовый</w:t>
            </w:r>
            <w:proofErr w:type="spellEnd"/>
            <w:r w:rsidRPr="006A19BB">
              <w:rPr>
                <w:rFonts w:ascii="Times New Roman" w:hAnsi="Times New Roman" w:cs="Times New Roman"/>
              </w:rPr>
              <w:t>. Индикаторы предназначены для закладывания в упаковки/лотки с ИМН, подлежащими плазменной стерилизации.</w:t>
            </w:r>
          </w:p>
        </w:tc>
        <w:tc>
          <w:tcPr>
            <w:tcW w:w="1276" w:type="dxa"/>
            <w:shd w:val="clear" w:color="auto" w:fill="auto"/>
          </w:tcPr>
          <w:p w:rsidR="00E0515D" w:rsidRPr="006A19BB" w:rsidRDefault="00E0515D" w:rsidP="002D3229">
            <w:pPr>
              <w:rPr>
                <w:rFonts w:ascii="Times New Roman" w:hAnsi="Times New Roman" w:cs="Times New Roman"/>
              </w:rPr>
            </w:pPr>
            <w:proofErr w:type="spellStart"/>
            <w:r w:rsidRPr="006A19BB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0515D" w:rsidRPr="006A19BB" w:rsidRDefault="00E0515D" w:rsidP="002D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0515D" w:rsidRPr="006A19BB" w:rsidRDefault="00E0515D" w:rsidP="002D3229">
            <w:pPr>
              <w:rPr>
                <w:rFonts w:ascii="Times New Roman" w:hAnsi="Times New Roman" w:cs="Times New Roman"/>
              </w:rPr>
            </w:pPr>
            <w:r w:rsidRPr="006A19BB">
              <w:rPr>
                <w:rFonts w:ascii="Times New Roman" w:hAnsi="Times New Roman" w:cs="Times New Roman"/>
              </w:rPr>
              <w:t>93 500</w:t>
            </w:r>
          </w:p>
        </w:tc>
        <w:tc>
          <w:tcPr>
            <w:tcW w:w="1560" w:type="dxa"/>
            <w:shd w:val="clear" w:color="auto" w:fill="auto"/>
          </w:tcPr>
          <w:p w:rsidR="00E0515D" w:rsidRPr="004D7CAC" w:rsidRDefault="00E0515D" w:rsidP="0007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</w:t>
            </w:r>
          </w:p>
        </w:tc>
      </w:tr>
      <w:tr w:rsidR="00891059" w:rsidRPr="004D7CAC" w:rsidTr="000F24C3">
        <w:tc>
          <w:tcPr>
            <w:tcW w:w="457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D7CAC" w:rsidRDefault="00774A41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D7CAC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4D7CAC" w:rsidRDefault="00F27918" w:rsidP="00E05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5D">
              <w:rPr>
                <w:rFonts w:ascii="Times New Roman" w:hAnsi="Times New Roman" w:cs="Times New Roman"/>
                <w:sz w:val="24"/>
                <w:szCs w:val="24"/>
              </w:rPr>
              <w:t>187000,0</w:t>
            </w:r>
            <w:r w:rsidR="00A92FDA" w:rsidRPr="004D7CA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</w:tr>
    </w:tbl>
    <w:p w:rsidR="00891059" w:rsidRPr="004D7CAC" w:rsidRDefault="00891059" w:rsidP="00CB4D63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E0515D">
        <w:rPr>
          <w:color w:val="auto"/>
        </w:rPr>
        <w:t>13</w:t>
      </w:r>
      <w:r w:rsidRPr="006F5846">
        <w:rPr>
          <w:color w:val="auto"/>
        </w:rPr>
        <w:t xml:space="preserve">» </w:t>
      </w:r>
      <w:bookmarkEnd w:id="0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E0515D">
        <w:rPr>
          <w:rFonts w:ascii="Times New Roman" w:hAnsi="Times New Roman" w:cs="Times New Roman"/>
        </w:rPr>
        <w:t>13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773C1"/>
    <w:rsid w:val="000D0680"/>
    <w:rsid w:val="000F24C3"/>
    <w:rsid w:val="00151FBF"/>
    <w:rsid w:val="001B3B9B"/>
    <w:rsid w:val="001D33DD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D7CAC"/>
    <w:rsid w:val="004E30C4"/>
    <w:rsid w:val="00510EBD"/>
    <w:rsid w:val="00515452"/>
    <w:rsid w:val="005370E5"/>
    <w:rsid w:val="005B3D78"/>
    <w:rsid w:val="00677C3C"/>
    <w:rsid w:val="00687BBE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86645"/>
    <w:rsid w:val="00B93449"/>
    <w:rsid w:val="00B9505D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0515D"/>
    <w:rsid w:val="00E17ADD"/>
    <w:rsid w:val="00E17C0C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49</cp:revision>
  <cp:lastPrinted>2023-08-10T06:45:00Z</cp:lastPrinted>
  <dcterms:created xsi:type="dcterms:W3CDTF">2022-11-30T05:42:00Z</dcterms:created>
  <dcterms:modified xsi:type="dcterms:W3CDTF">2023-10-05T03:34:00Z</dcterms:modified>
</cp:coreProperties>
</file>